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265BB6">
      <w:pPr>
        <w:spacing w:line="600" w:lineRule="exact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湖南省智能电力设备产业高级职称专场</w:t>
      </w:r>
    </w:p>
    <w:p w14:paraId="22F62D54">
      <w:pPr>
        <w:spacing w:line="600" w:lineRule="exact"/>
        <w:jc w:val="center"/>
        <w:rPr>
          <w:rFonts w:hint="eastAsia" w:ascii="宋体" w:hAnsi="宋体" w:eastAsia="宋体" w:cs="宋体"/>
          <w:b/>
          <w:bCs/>
          <w:color w:val="000000" w:themeColor="text1"/>
          <w:sz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评审材料要求（材料二）</w:t>
      </w:r>
    </w:p>
    <w:tbl>
      <w:tblPr>
        <w:tblStyle w:val="6"/>
        <w:tblW w:w="14400" w:type="dxa"/>
        <w:tblInd w:w="-4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5055"/>
        <w:gridCol w:w="720"/>
        <w:gridCol w:w="7845"/>
      </w:tblGrid>
      <w:tr w14:paraId="69862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780" w:type="dxa"/>
            <w:vAlign w:val="center"/>
          </w:tcPr>
          <w:p w14:paraId="2F3DB648">
            <w:pPr>
              <w:spacing w:line="400" w:lineRule="exact"/>
              <w:jc w:val="center"/>
              <w:rPr>
                <w:rFonts w:hint="eastAsia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5055" w:type="dxa"/>
            <w:vAlign w:val="center"/>
          </w:tcPr>
          <w:p w14:paraId="7A828066">
            <w:pPr>
              <w:spacing w:line="400" w:lineRule="exact"/>
              <w:jc w:val="center"/>
              <w:rPr>
                <w:rFonts w:hint="eastAsia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材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料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名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称</w:t>
            </w:r>
          </w:p>
        </w:tc>
        <w:tc>
          <w:tcPr>
            <w:tcW w:w="720" w:type="dxa"/>
            <w:vAlign w:val="center"/>
          </w:tcPr>
          <w:p w14:paraId="01BFF78F">
            <w:pPr>
              <w:spacing w:line="400" w:lineRule="exact"/>
              <w:jc w:val="center"/>
              <w:rPr>
                <w:rFonts w:hint="eastAsia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份数</w:t>
            </w:r>
          </w:p>
        </w:tc>
        <w:tc>
          <w:tcPr>
            <w:tcW w:w="7845" w:type="dxa"/>
            <w:vAlign w:val="center"/>
          </w:tcPr>
          <w:p w14:paraId="3050ABB7">
            <w:pPr>
              <w:spacing w:line="400" w:lineRule="exact"/>
              <w:jc w:val="center"/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具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体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要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求</w:t>
            </w:r>
          </w:p>
        </w:tc>
      </w:tr>
      <w:tr w14:paraId="44FFC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Align w:val="center"/>
          </w:tcPr>
          <w:p w14:paraId="508467F4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055" w:type="dxa"/>
            <w:vAlign w:val="center"/>
          </w:tcPr>
          <w:p w14:paraId="6D0AF8C6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专业技术职称评审表</w:t>
            </w:r>
          </w:p>
        </w:tc>
        <w:tc>
          <w:tcPr>
            <w:tcW w:w="720" w:type="dxa"/>
            <w:vAlign w:val="center"/>
          </w:tcPr>
          <w:p w14:paraId="6F6B98E7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7845" w:type="dxa"/>
            <w:vAlign w:val="center"/>
          </w:tcPr>
          <w:p w14:paraId="3F94072E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一式2份，A4纸张双面打印，加盖用人单位或推荐组织公章，不装订入册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单独胶装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。</w:t>
            </w:r>
          </w:p>
        </w:tc>
      </w:tr>
      <w:tr w14:paraId="68581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Align w:val="center"/>
          </w:tcPr>
          <w:p w14:paraId="3ACE397B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055" w:type="dxa"/>
            <w:vAlign w:val="center"/>
          </w:tcPr>
          <w:p w14:paraId="7DBE3122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个人述职报告</w:t>
            </w:r>
          </w:p>
        </w:tc>
        <w:tc>
          <w:tcPr>
            <w:tcW w:w="720" w:type="dxa"/>
            <w:vAlign w:val="center"/>
          </w:tcPr>
          <w:p w14:paraId="61D553F5">
            <w:pPr>
              <w:spacing w:line="400" w:lineRule="exact"/>
              <w:jc w:val="center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845" w:type="dxa"/>
            <w:vAlign w:val="center"/>
          </w:tcPr>
          <w:p w14:paraId="3B850D46">
            <w:pPr>
              <w:spacing w:line="400" w:lineRule="exact"/>
              <w:jc w:val="both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字数3000字以内，A4纸张双面打印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胶装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，主要内容包括：个人基本情况、思想政治表现、工作业绩、技术创新成果等。加盖用人单位或推荐组织公章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后，1份单独胶装，1份胶装至评审材料。</w:t>
            </w:r>
          </w:p>
        </w:tc>
      </w:tr>
      <w:tr w14:paraId="35F83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Align w:val="center"/>
          </w:tcPr>
          <w:p w14:paraId="1B6A7688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5055" w:type="dxa"/>
            <w:vAlign w:val="center"/>
          </w:tcPr>
          <w:p w14:paraId="6741D351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个人述职评议情况表</w:t>
            </w:r>
          </w:p>
        </w:tc>
        <w:tc>
          <w:tcPr>
            <w:tcW w:w="720" w:type="dxa"/>
            <w:vAlign w:val="center"/>
          </w:tcPr>
          <w:p w14:paraId="60F18D4E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845" w:type="dxa"/>
            <w:vAlign w:val="center"/>
          </w:tcPr>
          <w:p w14:paraId="55A96057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（1）按照个人实际情况填写，“所在部门群众评议意见”栏需签署意见，部门负责人需签字；（2）“所在单位人事部门审核意见”栏需签署意见并盖单位公章或单位人事部门章。</w:t>
            </w:r>
          </w:p>
        </w:tc>
      </w:tr>
      <w:tr w14:paraId="2B35A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Align w:val="center"/>
          </w:tcPr>
          <w:p w14:paraId="672212C7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5055" w:type="dxa"/>
            <w:vAlign w:val="center"/>
          </w:tcPr>
          <w:p w14:paraId="609CC4E9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专业技术工作成果材料、奖励或荣誉证书</w:t>
            </w:r>
          </w:p>
          <w:p w14:paraId="4A1ABB7A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复印件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20" w:type="dxa"/>
            <w:vAlign w:val="center"/>
          </w:tcPr>
          <w:p w14:paraId="552EF686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845" w:type="dxa"/>
            <w:vAlign w:val="center"/>
          </w:tcPr>
          <w:p w14:paraId="6B7FF57A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（1）加盖单位公章和2位验证人签名。</w:t>
            </w:r>
          </w:p>
          <w:p w14:paraId="27001886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（2）根据《评价办法》顺序提供任现职以来获得的专业技术工作成果、业绩成果材料。</w:t>
            </w:r>
          </w:p>
        </w:tc>
      </w:tr>
      <w:tr w14:paraId="03BF6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80" w:type="dxa"/>
            <w:vAlign w:val="center"/>
          </w:tcPr>
          <w:p w14:paraId="096C7987">
            <w:pPr>
              <w:spacing w:line="400" w:lineRule="exact"/>
              <w:jc w:val="center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5055" w:type="dxa"/>
            <w:vAlign w:val="center"/>
          </w:tcPr>
          <w:p w14:paraId="086980CF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专著、论文及提供评审的其他有关材料</w:t>
            </w:r>
          </w:p>
          <w:p w14:paraId="4F8A0EFD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（原件及复印件）</w:t>
            </w:r>
          </w:p>
        </w:tc>
        <w:tc>
          <w:tcPr>
            <w:tcW w:w="720" w:type="dxa"/>
            <w:vAlign w:val="center"/>
          </w:tcPr>
          <w:p w14:paraId="31D52AAB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各1</w:t>
            </w:r>
          </w:p>
        </w:tc>
        <w:tc>
          <w:tcPr>
            <w:tcW w:w="7845" w:type="dxa"/>
            <w:vAlign w:val="center"/>
          </w:tcPr>
          <w:p w14:paraId="2E368384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1）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期刊论文复印件包括封面、目录、封底及论文部分，报纸论文复印件包括报纸名称、日期、刊号及论文部分；（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2）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专著复印件包括封面、目录、版权页、封底；其他有关材料按上述要求提供。（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3）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原件审核后退还，复印件加盖用人单位或推荐组织公章，装订入册。（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4）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长期在民营企业从事专业技术工作，期间独立完成或作为主要完成人撰写解决生产现场技术难题、聚焦工艺改进、设备优化等技术创新研究及对重大科研成果的技术原理、应用价值及产业化路径的深度分析报告，单篇不少于5000字，应发表于本单位或经市级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以上专业学会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认定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的内部刊物，或加盖企业及学会公章。</w:t>
            </w:r>
          </w:p>
        </w:tc>
      </w:tr>
      <w:tr w14:paraId="3E681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Align w:val="center"/>
          </w:tcPr>
          <w:p w14:paraId="182DBBFE">
            <w:pPr>
              <w:spacing w:line="400" w:lineRule="exact"/>
              <w:jc w:val="center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5055" w:type="dxa"/>
            <w:vAlign w:val="center"/>
          </w:tcPr>
          <w:p w14:paraId="31BF7751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能力水平、业绩贡献、市场认可等其他有关材料</w:t>
            </w:r>
          </w:p>
        </w:tc>
        <w:tc>
          <w:tcPr>
            <w:tcW w:w="720" w:type="dxa"/>
            <w:vAlign w:val="center"/>
          </w:tcPr>
          <w:p w14:paraId="27722936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845" w:type="dxa"/>
            <w:vAlign w:val="center"/>
          </w:tcPr>
          <w:p w14:paraId="20D1DAD1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加盖用人单位或推荐组织公章。如无可不提供。</w:t>
            </w:r>
          </w:p>
        </w:tc>
      </w:tr>
      <w:tr w14:paraId="53510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Align w:val="center"/>
          </w:tcPr>
          <w:p w14:paraId="51810A85">
            <w:pPr>
              <w:spacing w:line="400" w:lineRule="exact"/>
              <w:jc w:val="center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5055" w:type="dxa"/>
            <w:vAlign w:val="center"/>
          </w:tcPr>
          <w:p w14:paraId="370E96CE">
            <w:pPr>
              <w:spacing w:line="400" w:lineRule="exact"/>
              <w:jc w:val="both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外语考试成绩单(复印件）</w:t>
            </w:r>
          </w:p>
        </w:tc>
        <w:tc>
          <w:tcPr>
            <w:tcW w:w="720" w:type="dxa"/>
            <w:vAlign w:val="center"/>
          </w:tcPr>
          <w:p w14:paraId="4ED51CD6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845" w:type="dxa"/>
            <w:vAlign w:val="center"/>
          </w:tcPr>
          <w:p w14:paraId="52C8EBE9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加盖用人单位公章和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2位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验证人签名。如无可不提供。</w:t>
            </w:r>
          </w:p>
        </w:tc>
      </w:tr>
      <w:tr w14:paraId="725BB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Align w:val="center"/>
          </w:tcPr>
          <w:p w14:paraId="48DFA93B">
            <w:pPr>
              <w:spacing w:line="400" w:lineRule="exact"/>
              <w:jc w:val="center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5055" w:type="dxa"/>
            <w:vAlign w:val="center"/>
          </w:tcPr>
          <w:p w14:paraId="0F0ABD19">
            <w:pPr>
              <w:spacing w:line="400" w:lineRule="exact"/>
              <w:jc w:val="both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计算机考试证书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(复印件）</w:t>
            </w:r>
          </w:p>
        </w:tc>
        <w:tc>
          <w:tcPr>
            <w:tcW w:w="720" w:type="dxa"/>
            <w:vAlign w:val="center"/>
          </w:tcPr>
          <w:p w14:paraId="5ED6D160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845" w:type="dxa"/>
            <w:vAlign w:val="center"/>
          </w:tcPr>
          <w:p w14:paraId="36152C04">
            <w:pPr>
              <w:spacing w:line="400" w:lineRule="exact"/>
              <w:jc w:val="both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加盖用人单位公章和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2位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验证人签名。如无可不提供。</w:t>
            </w:r>
          </w:p>
        </w:tc>
      </w:tr>
      <w:tr w14:paraId="2C3BF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Align w:val="center"/>
          </w:tcPr>
          <w:p w14:paraId="357BA798">
            <w:pPr>
              <w:spacing w:line="400" w:lineRule="exact"/>
              <w:jc w:val="center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5055" w:type="dxa"/>
            <w:vAlign w:val="center"/>
          </w:tcPr>
          <w:p w14:paraId="1DF73DF4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继续教育学时认定单（原件）</w:t>
            </w:r>
          </w:p>
        </w:tc>
        <w:tc>
          <w:tcPr>
            <w:tcW w:w="720" w:type="dxa"/>
            <w:vAlign w:val="center"/>
          </w:tcPr>
          <w:p w14:paraId="4B9221F7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845" w:type="dxa"/>
            <w:vAlign w:val="center"/>
          </w:tcPr>
          <w:p w14:paraId="5EA5A265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出具单位须为人力资源社会保障部门。如无可不提供。</w:t>
            </w:r>
          </w:p>
        </w:tc>
      </w:tr>
      <w:tr w14:paraId="06A1C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0" w:type="dxa"/>
            <w:vAlign w:val="center"/>
          </w:tcPr>
          <w:p w14:paraId="2F24B0D5">
            <w:pPr>
              <w:spacing w:line="400" w:lineRule="exact"/>
              <w:jc w:val="center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055" w:type="dxa"/>
            <w:vAlign w:val="center"/>
          </w:tcPr>
          <w:p w14:paraId="6003C5C6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其他材料</w:t>
            </w:r>
          </w:p>
        </w:tc>
        <w:tc>
          <w:tcPr>
            <w:tcW w:w="720" w:type="dxa"/>
            <w:vAlign w:val="center"/>
          </w:tcPr>
          <w:p w14:paraId="1AE9CDEC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845" w:type="dxa"/>
            <w:vAlign w:val="center"/>
          </w:tcPr>
          <w:p w14:paraId="4BDA88BD">
            <w:pPr>
              <w:spacing w:line="400" w:lineRule="exact"/>
              <w:jc w:val="both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如有提供复印件，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加盖用人单位或推荐组织公章。如无可不提供。</w:t>
            </w:r>
          </w:p>
        </w:tc>
      </w:tr>
    </w:tbl>
    <w:p w14:paraId="1B6AEE06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方正黑体_GBK" w:hAnsi="方正黑体_GBK" w:eastAsia="方正黑体_GBK" w:cs="方正黑体_GBK"/>
          <w:b w:val="0"/>
          <w:bCs w:val="0"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2"/>
          <w:sz w:val="30"/>
          <w:szCs w:val="30"/>
          <w:lang w:val="en-US" w:eastAsia="zh-CN" w:bidi="ar-SA"/>
        </w:rPr>
        <w:t>装订要求：</w:t>
      </w:r>
    </w:p>
    <w:p w14:paraId="374E79C9">
      <w:pPr>
        <w:widowControl/>
        <w:adjustRightInd w:val="0"/>
        <w:snapToGrid w:val="0"/>
        <w:spacing w:line="360" w:lineRule="auto"/>
        <w:ind w:firstLine="602" w:firstLineChars="200"/>
        <w:rPr>
          <w:rFonts w:hint="eastAsia" w:ascii="仿宋_GB2312" w:eastAsia="仿宋_GB2312"/>
          <w:b/>
          <w:bCs/>
          <w:color w:val="auto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b/>
          <w:bCs/>
          <w:color w:val="auto"/>
          <w:sz w:val="30"/>
          <w:szCs w:val="30"/>
          <w:lang w:val="en-US" w:eastAsia="zh-CN"/>
        </w:rPr>
        <w:t>1.</w:t>
      </w:r>
      <w:r>
        <w:rPr>
          <w:rFonts w:hint="eastAsia" w:ascii="仿宋_GB2312" w:eastAsia="仿宋_GB2312"/>
          <w:b/>
          <w:bCs/>
          <w:color w:val="auto"/>
          <w:sz w:val="30"/>
          <w:szCs w:val="30"/>
        </w:rPr>
        <w:t>《评审材料（</w:t>
      </w:r>
      <w:r>
        <w:rPr>
          <w:rFonts w:hint="eastAsia" w:ascii="仿宋_GB2312" w:eastAsia="仿宋_GB2312"/>
          <w:b/>
          <w:bCs/>
          <w:color w:val="auto"/>
          <w:sz w:val="30"/>
          <w:szCs w:val="30"/>
          <w:lang w:val="en-US" w:eastAsia="zh-CN"/>
        </w:rPr>
        <w:t>二</w:t>
      </w:r>
      <w:r>
        <w:rPr>
          <w:rFonts w:hint="eastAsia" w:ascii="仿宋_GB2312" w:eastAsia="仿宋_GB2312"/>
          <w:b/>
          <w:bCs/>
          <w:color w:val="auto"/>
          <w:sz w:val="30"/>
          <w:szCs w:val="30"/>
        </w:rPr>
        <w:t>）》</w:t>
      </w:r>
      <w:r>
        <w:rPr>
          <w:rFonts w:hint="eastAsia" w:ascii="仿宋_GB2312" w:eastAsia="仿宋_GB2312"/>
          <w:b/>
          <w:bCs/>
          <w:color w:val="auto"/>
          <w:sz w:val="30"/>
          <w:szCs w:val="30"/>
          <w:lang w:val="en-US" w:eastAsia="zh-CN"/>
        </w:rPr>
        <w:t>1份，胶装成册</w:t>
      </w:r>
    </w:p>
    <w:p w14:paraId="3EFBAB37">
      <w:pPr>
        <w:widowControl/>
        <w:adjustRightInd w:val="0"/>
        <w:snapToGrid w:val="0"/>
        <w:spacing w:line="360" w:lineRule="auto"/>
        <w:ind w:firstLine="602" w:firstLineChars="200"/>
        <w:rPr>
          <w:rFonts w:hint="eastAsia" w:ascii="仿宋_GB2312" w:eastAsia="仿宋_GB2312"/>
          <w:color w:val="auto"/>
          <w:sz w:val="30"/>
          <w:szCs w:val="30"/>
        </w:rPr>
      </w:pPr>
      <w:r>
        <w:rPr>
          <w:rFonts w:hint="eastAsia" w:ascii="仿宋_GB2312" w:eastAsia="仿宋_GB2312"/>
          <w:b/>
          <w:bCs/>
          <w:color w:val="auto"/>
          <w:sz w:val="30"/>
          <w:szCs w:val="30"/>
          <w:lang w:val="en-US" w:eastAsia="zh-CN"/>
        </w:rPr>
        <w:t>2.</w:t>
      </w:r>
      <w:r>
        <w:rPr>
          <w:rFonts w:hint="eastAsia" w:ascii="仿宋_GB2312" w:eastAsia="仿宋_GB2312"/>
          <w:b/>
          <w:bCs/>
          <w:color w:val="auto"/>
          <w:sz w:val="30"/>
          <w:szCs w:val="30"/>
        </w:rPr>
        <w:t>《专业技术职称评审表》</w:t>
      </w:r>
      <w:r>
        <w:rPr>
          <w:rFonts w:hint="eastAsia" w:ascii="仿宋_GB2312" w:eastAsia="仿宋_GB2312"/>
          <w:b/>
          <w:bCs/>
          <w:color w:val="auto"/>
          <w:sz w:val="30"/>
          <w:szCs w:val="30"/>
          <w:lang w:val="en-US" w:eastAsia="zh-CN"/>
        </w:rPr>
        <w:t>1式2份，双面打印，</w:t>
      </w:r>
      <w:r>
        <w:rPr>
          <w:rFonts w:hint="eastAsia" w:ascii="仿宋_GB2312" w:eastAsia="仿宋_GB2312"/>
          <w:b/>
          <w:bCs/>
          <w:color w:val="auto"/>
          <w:sz w:val="30"/>
          <w:szCs w:val="30"/>
        </w:rPr>
        <w:t>胶装</w:t>
      </w:r>
      <w:r>
        <w:rPr>
          <w:rFonts w:hint="eastAsia" w:ascii="仿宋_GB2312" w:eastAsia="仿宋_GB2312"/>
          <w:b/>
          <w:bCs/>
          <w:color w:val="auto"/>
          <w:sz w:val="30"/>
          <w:szCs w:val="30"/>
          <w:lang w:eastAsia="zh-CN"/>
        </w:rPr>
        <w:t>封边</w:t>
      </w:r>
      <w:r>
        <w:rPr>
          <w:rFonts w:hint="eastAsia" w:ascii="仿宋_GB2312" w:eastAsia="仿宋_GB2312"/>
          <w:b/>
          <w:bCs/>
          <w:color w:val="auto"/>
          <w:sz w:val="30"/>
          <w:szCs w:val="30"/>
          <w:lang w:val="en-US" w:eastAsia="zh-CN"/>
        </w:rPr>
        <w:t>.</w:t>
      </w:r>
      <w:r>
        <w:rPr>
          <w:rFonts w:hint="eastAsia" w:ascii="仿宋_GB2312" w:eastAsia="仿宋_GB2312"/>
          <w:color w:val="auto"/>
          <w:sz w:val="30"/>
          <w:szCs w:val="30"/>
        </w:rPr>
        <w:t>表格第一页为封面最后一页为封底</w:t>
      </w:r>
      <w:r>
        <w:rPr>
          <w:rFonts w:hint="eastAsia" w:ascii="仿宋_GB2312" w:eastAsia="仿宋_GB2312"/>
          <w:color w:val="auto"/>
          <w:sz w:val="30"/>
          <w:szCs w:val="30"/>
          <w:lang w:eastAsia="zh-CN"/>
        </w:rPr>
        <w:t>，表格内不允许有空页，不对表格格式做更改，不另做硬纸封面封底</w:t>
      </w:r>
      <w:r>
        <w:rPr>
          <w:rFonts w:hint="eastAsia" w:ascii="仿宋_GB2312" w:eastAsia="仿宋_GB2312"/>
          <w:color w:val="auto"/>
          <w:sz w:val="30"/>
          <w:szCs w:val="30"/>
        </w:rPr>
        <w:t>，都用普通A4纸，</w:t>
      </w:r>
      <w:r>
        <w:rPr>
          <w:rFonts w:hint="eastAsia" w:ascii="仿宋_GB2312" w:eastAsia="仿宋_GB2312"/>
          <w:b/>
          <w:color w:val="auto"/>
          <w:sz w:val="30"/>
          <w:szCs w:val="30"/>
        </w:rPr>
        <w:t>可用电脑输入后打印</w:t>
      </w:r>
      <w:r>
        <w:rPr>
          <w:rFonts w:hint="eastAsia" w:ascii="仿宋_GB2312" w:eastAsia="仿宋_GB2312"/>
          <w:color w:val="auto"/>
          <w:sz w:val="30"/>
          <w:szCs w:val="30"/>
        </w:rPr>
        <w:t>。</w:t>
      </w:r>
    </w:p>
    <w:p w14:paraId="4CF6BADE">
      <w:pPr>
        <w:widowControl/>
        <w:numPr>
          <w:ilvl w:val="0"/>
          <w:numId w:val="0"/>
        </w:numPr>
        <w:adjustRightInd w:val="0"/>
        <w:snapToGrid w:val="0"/>
        <w:spacing w:line="360" w:lineRule="auto"/>
        <w:ind w:firstLine="602" w:firstLineChars="200"/>
        <w:rPr>
          <w:rFonts w:hint="eastAsia" w:ascii="仿宋_GB2312" w:eastAsia="仿宋_GB2312"/>
          <w:b/>
          <w:bCs/>
          <w:color w:val="auto"/>
          <w:sz w:val="30"/>
          <w:szCs w:val="30"/>
          <w:lang w:val="en-US" w:eastAsia="zh-CN"/>
        </w:rPr>
      </w:pPr>
      <w:r>
        <w:rPr>
          <w:rFonts w:hint="eastAsia" w:ascii="仿宋_GB2312" w:eastAsia="仿宋_GB2312" w:cs="Times New Roman"/>
          <w:b/>
          <w:bCs/>
          <w:color w:val="auto"/>
          <w:kern w:val="2"/>
          <w:sz w:val="30"/>
          <w:szCs w:val="30"/>
          <w:lang w:val="en-US" w:eastAsia="zh-CN" w:bidi="ar-SA"/>
        </w:rPr>
        <w:t>3</w:t>
      </w:r>
      <w:r>
        <w:rPr>
          <w:rFonts w:hint="eastAsia" w:ascii="仿宋_GB2312" w:hAnsi="Times New Roman" w:eastAsia="仿宋_GB2312" w:cs="Times New Roman"/>
          <w:b/>
          <w:bCs/>
          <w:color w:val="auto"/>
          <w:kern w:val="2"/>
          <w:sz w:val="30"/>
          <w:szCs w:val="30"/>
          <w:lang w:val="en-US" w:eastAsia="zh-CN" w:bidi="ar-SA"/>
        </w:rPr>
        <w:t>.</w:t>
      </w:r>
      <w:r>
        <w:rPr>
          <w:rFonts w:hint="eastAsia" w:ascii="仿宋_GB2312" w:eastAsia="仿宋_GB2312"/>
          <w:b/>
          <w:bCs/>
          <w:color w:val="auto"/>
          <w:sz w:val="30"/>
          <w:szCs w:val="30"/>
          <w:lang w:val="en-US" w:eastAsia="zh-CN"/>
        </w:rPr>
        <w:t>《个人述职报告</w:t>
      </w:r>
      <w:r>
        <w:rPr>
          <w:rFonts w:hint="eastAsia" w:ascii="仿宋_GB2312" w:eastAsia="仿宋_GB2312"/>
          <w:b/>
          <w:bCs/>
          <w:color w:val="auto"/>
          <w:sz w:val="30"/>
          <w:szCs w:val="30"/>
          <w:lang w:eastAsia="zh-CN"/>
        </w:rPr>
        <w:t>》</w:t>
      </w:r>
      <w:r>
        <w:rPr>
          <w:rFonts w:hint="eastAsia" w:ascii="仿宋_GB2312" w:eastAsia="仿宋_GB2312"/>
          <w:b/>
          <w:bCs/>
          <w:color w:val="auto"/>
          <w:sz w:val="30"/>
          <w:szCs w:val="30"/>
          <w:lang w:val="en-US" w:eastAsia="zh-CN"/>
        </w:rPr>
        <w:t>1式2份，1份胶装到</w:t>
      </w:r>
      <w:r>
        <w:rPr>
          <w:rFonts w:hint="eastAsia" w:ascii="仿宋_GB2312" w:eastAsia="仿宋_GB2312"/>
          <w:b/>
          <w:bCs/>
          <w:color w:val="auto"/>
          <w:sz w:val="30"/>
          <w:szCs w:val="30"/>
        </w:rPr>
        <w:t>《评审材料（</w:t>
      </w:r>
      <w:r>
        <w:rPr>
          <w:rFonts w:hint="eastAsia" w:ascii="仿宋_GB2312" w:eastAsia="仿宋_GB2312"/>
          <w:b/>
          <w:bCs/>
          <w:color w:val="auto"/>
          <w:sz w:val="30"/>
          <w:szCs w:val="30"/>
          <w:lang w:val="en-US" w:eastAsia="zh-CN"/>
        </w:rPr>
        <w:t>二</w:t>
      </w:r>
      <w:r>
        <w:rPr>
          <w:rFonts w:hint="eastAsia" w:ascii="仿宋_GB2312" w:eastAsia="仿宋_GB2312"/>
          <w:b/>
          <w:bCs/>
          <w:color w:val="auto"/>
          <w:sz w:val="30"/>
          <w:szCs w:val="30"/>
        </w:rPr>
        <w:t>）》</w:t>
      </w:r>
      <w:r>
        <w:rPr>
          <w:rFonts w:hint="eastAsia" w:ascii="仿宋_GB2312" w:eastAsia="仿宋_GB2312"/>
          <w:b/>
          <w:bCs/>
          <w:color w:val="auto"/>
          <w:sz w:val="30"/>
          <w:szCs w:val="30"/>
          <w:lang w:eastAsia="zh-CN"/>
        </w:rPr>
        <w:t>，</w:t>
      </w:r>
      <w:r>
        <w:rPr>
          <w:rFonts w:hint="eastAsia" w:ascii="仿宋_GB2312" w:eastAsia="仿宋_GB2312"/>
          <w:b/>
          <w:bCs/>
          <w:color w:val="auto"/>
          <w:sz w:val="30"/>
          <w:szCs w:val="30"/>
          <w:lang w:val="en-US" w:eastAsia="zh-CN"/>
        </w:rPr>
        <w:t>另单放1份钉装版本。</w:t>
      </w:r>
    </w:p>
    <w:p w14:paraId="2D43B1F0">
      <w:pPr>
        <w:widowControl/>
        <w:numPr>
          <w:ilvl w:val="0"/>
          <w:numId w:val="0"/>
        </w:numPr>
        <w:adjustRightInd w:val="0"/>
        <w:snapToGrid w:val="0"/>
        <w:spacing w:line="360" w:lineRule="auto"/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2"/>
          <w:sz w:val="30"/>
          <w:szCs w:val="30"/>
          <w:lang w:val="en-US" w:eastAsia="zh-CN" w:bidi="ar-SA"/>
        </w:rPr>
      </w:pPr>
    </w:p>
    <w:p w14:paraId="392AFF2F">
      <w:pPr>
        <w:widowControl/>
        <w:numPr>
          <w:ilvl w:val="0"/>
          <w:numId w:val="0"/>
        </w:numPr>
        <w:adjustRightInd w:val="0"/>
        <w:snapToGrid w:val="0"/>
        <w:spacing w:line="360" w:lineRule="auto"/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0"/>
          <w:szCs w:val="30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0"/>
          <w:szCs w:val="30"/>
          <w:lang w:val="en-US" w:eastAsia="zh-CN"/>
        </w:rPr>
        <w:t>档案袋及封面要求</w:t>
      </w:r>
    </w:p>
    <w:p w14:paraId="61ACC32C">
      <w:pPr>
        <w:widowControl/>
        <w:adjustRightInd w:val="0"/>
        <w:snapToGrid w:val="0"/>
        <w:spacing w:line="360" w:lineRule="auto"/>
        <w:ind w:firstLine="600" w:firstLineChars="200"/>
        <w:rPr>
          <w:rFonts w:ascii="仿宋_GB2312" w:eastAsia="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0"/>
          <w:szCs w:val="30"/>
          <w:lang w:val="en-US" w:eastAsia="zh-CN" w:bidi="ar-SA"/>
        </w:rPr>
        <w:t>1.</w:t>
      </w:r>
      <w:r>
        <w:rPr>
          <w:rFonts w:hint="eastAsia" w:ascii="仿宋_GB2312" w:eastAsia="仿宋_GB2312"/>
          <w:color w:val="auto"/>
          <w:sz w:val="30"/>
          <w:szCs w:val="30"/>
          <w:lang w:eastAsia="zh-CN"/>
        </w:rPr>
        <w:t>资格审查材料（</w:t>
      </w:r>
      <w:r>
        <w:rPr>
          <w:rFonts w:hint="eastAsia" w:ascii="仿宋_GB2312" w:eastAsia="仿宋_GB2312"/>
          <w:color w:val="auto"/>
          <w:sz w:val="30"/>
          <w:szCs w:val="30"/>
        </w:rPr>
        <w:t>评审材料一</w:t>
      </w:r>
      <w:r>
        <w:rPr>
          <w:rFonts w:hint="eastAsia" w:ascii="仿宋_GB2312" w:eastAsia="仿宋_GB2312"/>
          <w:color w:val="auto"/>
          <w:sz w:val="30"/>
          <w:szCs w:val="30"/>
          <w:lang w:eastAsia="zh-CN"/>
        </w:rPr>
        <w:t>）</w:t>
      </w:r>
      <w:r>
        <w:rPr>
          <w:rFonts w:hint="eastAsia" w:ascii="仿宋_GB2312" w:eastAsia="仿宋_GB2312"/>
          <w:color w:val="auto"/>
          <w:sz w:val="30"/>
          <w:szCs w:val="30"/>
        </w:rPr>
        <w:t>和</w:t>
      </w:r>
      <w:r>
        <w:rPr>
          <w:rFonts w:hint="eastAsia" w:ascii="仿宋_GB2312" w:eastAsia="仿宋_GB2312"/>
          <w:color w:val="auto"/>
          <w:sz w:val="30"/>
          <w:szCs w:val="30"/>
          <w:lang w:eastAsia="zh-CN"/>
        </w:rPr>
        <w:t>业绩评审</w:t>
      </w:r>
      <w:r>
        <w:rPr>
          <w:rFonts w:hint="eastAsia" w:ascii="仿宋_GB2312" w:eastAsia="仿宋_GB2312"/>
          <w:color w:val="auto"/>
          <w:sz w:val="30"/>
          <w:szCs w:val="30"/>
        </w:rPr>
        <w:t>材料（</w:t>
      </w:r>
      <w:r>
        <w:rPr>
          <w:rFonts w:hint="eastAsia" w:ascii="仿宋_GB2312" w:eastAsia="仿宋_GB2312"/>
          <w:color w:val="auto"/>
          <w:sz w:val="30"/>
          <w:szCs w:val="30"/>
          <w:lang w:eastAsia="zh-CN"/>
        </w:rPr>
        <w:t>评审材料</w:t>
      </w:r>
      <w:r>
        <w:rPr>
          <w:rFonts w:hint="eastAsia" w:ascii="仿宋_GB2312" w:eastAsia="仿宋_GB2312"/>
          <w:color w:val="auto"/>
          <w:sz w:val="30"/>
          <w:szCs w:val="30"/>
        </w:rPr>
        <w:t>二）。分别打印封面、评审材料目录（一）、评审材料目录（二），封面采用“XX单位XX同志申报XX系列XX级评审材料（一）”和“XX单位XX同志申报XX系列XX级评审材料（二）”样式，并分别按两个目录要求顺序胶装。</w:t>
      </w:r>
    </w:p>
    <w:p w14:paraId="7845A06A">
      <w:pPr>
        <w:widowControl/>
        <w:numPr>
          <w:ilvl w:val="0"/>
          <w:numId w:val="0"/>
        </w:numPr>
        <w:adjustRightInd w:val="0"/>
        <w:snapToGrid w:val="0"/>
        <w:spacing w:line="360" w:lineRule="auto"/>
        <w:ind w:firstLine="600" w:firstLineChars="200"/>
        <w:rPr>
          <w:rFonts w:hint="eastAsia" w:ascii="仿宋_GB2312" w:hAnsi="Times New Roman" w:eastAsia="仿宋_GB2312" w:cs="Times New Roman"/>
          <w:b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  <w:lang w:eastAsia="zh-CN"/>
        </w:rPr>
        <w:t>所有申报材料应统一装入一个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  <w:lang w:val="en-US" w:eastAsia="zh-CN"/>
        </w:rPr>
        <w:t>牛皮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  <w:lang w:eastAsia="zh-CN"/>
        </w:rPr>
        <w:t>档案袋（</w:t>
      </w:r>
      <w:r>
        <w:rPr>
          <w:rFonts w:hint="eastAsia" w:ascii="仿宋" w:hAnsi="仿宋" w:eastAsia="仿宋"/>
          <w:color w:val="auto"/>
          <w:sz w:val="30"/>
          <w:szCs w:val="30"/>
          <w:lang w:eastAsia="zh-CN"/>
        </w:rPr>
        <w:t>要求硬质较结实即可）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  <w:lang w:eastAsia="zh-CN"/>
        </w:rPr>
        <w:t>内，档案袋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  <w:lang w:eastAsia="zh-CN"/>
        </w:rPr>
        <w:t>正反面张贴“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  <w:lang w:val="en-US" w:eastAsia="zh-CN"/>
        </w:rPr>
        <w:t>湖南省智能电力设备产业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  <w:lang w:eastAsia="zh-CN"/>
        </w:rPr>
        <w:t>专业技术人员信息表”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  <w:lang w:eastAsia="zh-CN"/>
        </w:rPr>
        <w:t>，档案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  <w:lang w:eastAsia="zh-CN"/>
        </w:rPr>
        <w:t>袋底端封口处应醒目地写上申报人姓名、申报专业及所在单位名称。</w:t>
      </w:r>
    </w:p>
    <w:p w14:paraId="52763DCD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仿宋_GB2312" w:hAnsi="Times New Roman" w:eastAsia="仿宋_GB2312" w:cs="Times New Roman"/>
          <w:b/>
          <w:bCs w:val="0"/>
          <w:color w:val="auto"/>
          <w:sz w:val="30"/>
          <w:szCs w:val="30"/>
          <w:lang w:val="en-US" w:eastAsia="zh-CN"/>
        </w:rPr>
      </w:pPr>
    </w:p>
    <w:p w14:paraId="2E7F25E1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仿宋_GB2312" w:hAnsi="Times New Roman" w:eastAsia="仿宋_GB2312" w:cs="Times New Roman"/>
          <w:b/>
          <w:bCs w:val="0"/>
          <w:color w:val="auto"/>
          <w:sz w:val="30"/>
          <w:szCs w:val="30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18FE03B-A75E-49BE-AB27-6BA7B393A8D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ADDF466-BFE3-4256-8A65-63488610D0E2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0C7FD1CE-68A1-47E0-B794-4BDE15106C98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56F6DF5F-25F2-4ECD-BE9F-56D5EF3B7C3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CF7A126B-503F-4376-891F-9D75AD5DEBA3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CA50199E-105B-4E44-B6F4-16E7D1F394FA}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xOWM3MGFjMWQ5NzZlODFlNjVkMmM1NmJiNTY3MzAifQ=="/>
  </w:docVars>
  <w:rsids>
    <w:rsidRoot w:val="001D1623"/>
    <w:rsid w:val="00013010"/>
    <w:rsid w:val="00024AD0"/>
    <w:rsid w:val="00150039"/>
    <w:rsid w:val="001D1623"/>
    <w:rsid w:val="002601DF"/>
    <w:rsid w:val="00612C31"/>
    <w:rsid w:val="007A6F63"/>
    <w:rsid w:val="009C52D0"/>
    <w:rsid w:val="00B10AEA"/>
    <w:rsid w:val="00B115C3"/>
    <w:rsid w:val="00B16A4D"/>
    <w:rsid w:val="00C85CF9"/>
    <w:rsid w:val="00F42DF0"/>
    <w:rsid w:val="00F64DF6"/>
    <w:rsid w:val="00FA79A3"/>
    <w:rsid w:val="01DA5AE0"/>
    <w:rsid w:val="02866093"/>
    <w:rsid w:val="03363C91"/>
    <w:rsid w:val="038B593F"/>
    <w:rsid w:val="06053772"/>
    <w:rsid w:val="08F024B8"/>
    <w:rsid w:val="0A381F12"/>
    <w:rsid w:val="0BBA3873"/>
    <w:rsid w:val="11684477"/>
    <w:rsid w:val="125515DD"/>
    <w:rsid w:val="13BF1404"/>
    <w:rsid w:val="14997EA7"/>
    <w:rsid w:val="170535D2"/>
    <w:rsid w:val="182C38F8"/>
    <w:rsid w:val="1AA17D46"/>
    <w:rsid w:val="1BAE5A29"/>
    <w:rsid w:val="1CE75528"/>
    <w:rsid w:val="1FBD577C"/>
    <w:rsid w:val="20E93F65"/>
    <w:rsid w:val="21635AC5"/>
    <w:rsid w:val="217B12AB"/>
    <w:rsid w:val="22E91FFA"/>
    <w:rsid w:val="230D7F36"/>
    <w:rsid w:val="23977F25"/>
    <w:rsid w:val="23A208C4"/>
    <w:rsid w:val="24156450"/>
    <w:rsid w:val="266228F0"/>
    <w:rsid w:val="267267AA"/>
    <w:rsid w:val="2BB92785"/>
    <w:rsid w:val="2C2B5431"/>
    <w:rsid w:val="2F7DD08A"/>
    <w:rsid w:val="314B6E80"/>
    <w:rsid w:val="316B2857"/>
    <w:rsid w:val="365A0072"/>
    <w:rsid w:val="38DFEADF"/>
    <w:rsid w:val="399A6E11"/>
    <w:rsid w:val="39B118B0"/>
    <w:rsid w:val="39DA6A6C"/>
    <w:rsid w:val="39DF323C"/>
    <w:rsid w:val="3B6D5E9C"/>
    <w:rsid w:val="3BF75330"/>
    <w:rsid w:val="3C3C3EFB"/>
    <w:rsid w:val="3ECE8483"/>
    <w:rsid w:val="3F32667F"/>
    <w:rsid w:val="3F5FE727"/>
    <w:rsid w:val="3FFFAF08"/>
    <w:rsid w:val="4205007B"/>
    <w:rsid w:val="43FD79DF"/>
    <w:rsid w:val="449D459A"/>
    <w:rsid w:val="4A5D6CA6"/>
    <w:rsid w:val="4D447CA9"/>
    <w:rsid w:val="512F0C70"/>
    <w:rsid w:val="51D978ED"/>
    <w:rsid w:val="52BB0A0D"/>
    <w:rsid w:val="56097CE2"/>
    <w:rsid w:val="57655DBD"/>
    <w:rsid w:val="58CB74D0"/>
    <w:rsid w:val="598F6750"/>
    <w:rsid w:val="5A9D3EE7"/>
    <w:rsid w:val="5BBDD045"/>
    <w:rsid w:val="5C1E2E18"/>
    <w:rsid w:val="5C734107"/>
    <w:rsid w:val="5D5446F9"/>
    <w:rsid w:val="5DFF4DAB"/>
    <w:rsid w:val="5FA719AB"/>
    <w:rsid w:val="5FB9024B"/>
    <w:rsid w:val="5FFD08AD"/>
    <w:rsid w:val="60DB04CD"/>
    <w:rsid w:val="64472CF3"/>
    <w:rsid w:val="655F16CC"/>
    <w:rsid w:val="65B967B7"/>
    <w:rsid w:val="65CC6636"/>
    <w:rsid w:val="6659436D"/>
    <w:rsid w:val="68BD4691"/>
    <w:rsid w:val="6A9A7653"/>
    <w:rsid w:val="6ABF8AD3"/>
    <w:rsid w:val="6B521F17"/>
    <w:rsid w:val="6CCE3CD2"/>
    <w:rsid w:val="6E070259"/>
    <w:rsid w:val="6EFFD0A7"/>
    <w:rsid w:val="6F616041"/>
    <w:rsid w:val="6FDE7692"/>
    <w:rsid w:val="70BB77F0"/>
    <w:rsid w:val="70CC2B05"/>
    <w:rsid w:val="739B024C"/>
    <w:rsid w:val="75E71CBC"/>
    <w:rsid w:val="776F3E06"/>
    <w:rsid w:val="7A511AFA"/>
    <w:rsid w:val="7BCF70A0"/>
    <w:rsid w:val="7BFA1CF7"/>
    <w:rsid w:val="7E6E2528"/>
    <w:rsid w:val="7EAD3628"/>
    <w:rsid w:val="7F732DB7"/>
    <w:rsid w:val="857F2B61"/>
    <w:rsid w:val="9F6F585D"/>
    <w:rsid w:val="9FFFC649"/>
    <w:rsid w:val="AEDF76DF"/>
    <w:rsid w:val="AFBB9A11"/>
    <w:rsid w:val="C42D9C72"/>
    <w:rsid w:val="CBF7C8E5"/>
    <w:rsid w:val="CECF1B5B"/>
    <w:rsid w:val="D26ECCAC"/>
    <w:rsid w:val="D5BFED1C"/>
    <w:rsid w:val="DDFDD388"/>
    <w:rsid w:val="DFBF01EE"/>
    <w:rsid w:val="DFEE6EF4"/>
    <w:rsid w:val="EDFBD5E5"/>
    <w:rsid w:val="EFFFCD6D"/>
    <w:rsid w:val="F5AB00D6"/>
    <w:rsid w:val="F79E4D61"/>
    <w:rsid w:val="FFEE8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3">
    <w:name w:val="footer"/>
    <w:basedOn w:val="1"/>
    <w:link w:val="10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9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  <w:szCs w:val="24"/>
    </w:rPr>
  </w:style>
  <w:style w:type="character" w:styleId="8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1202</Words>
  <Characters>1225</Characters>
  <Lines>18</Lines>
  <Paragraphs>5</Paragraphs>
  <TotalTime>2</TotalTime>
  <ScaleCrop>false</ScaleCrop>
  <LinksUpToDate>false</LinksUpToDate>
  <CharactersWithSpaces>1237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2020-07-21T23:49:00Z</dcterms:created>
  <dc:creator>Windows 用户</dc:creator>
  <cp:lastModifiedBy>吴蓉</cp:lastModifiedBy>
  <cp:lastPrinted>2023-07-11T19:30:00Z</cp:lastPrinted>
  <dcterms:modified xsi:type="dcterms:W3CDTF">2026-10-21T07:15:12Z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36ABAEDE73DE48D89B07DF706D37C3BB_13</vt:lpwstr>
  </property>
  <property fmtid="{D5CDD505-2E9C-101B-9397-08002B2CF9AE}" pid="4" name="KSOTemplateDocerSaveRecord">
    <vt:lpwstr>eyJoZGlkIjoiZDUxOTczNGViOGFiMmQ3MGE0N2QyY2JjYzBlZGI1OGQiLCJ1c2VySWQiOiIyMjkwMzEwMzAifQ==</vt:lpwstr>
  </property>
</Properties>
</file>