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EB48">
      <w:pPr>
        <w:spacing w:line="560" w:lineRule="exact"/>
        <w:jc w:val="both"/>
        <w:rPr>
          <w:rFonts w:hint="eastAsia" w:ascii="宋体" w:hAnsi="宋体" w:eastAsia="宋体" w:cs="宋体"/>
          <w:b/>
          <w:bCs w:val="0"/>
          <w:color w:val="000000"/>
          <w:sz w:val="44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44"/>
          <w:szCs w:val="22"/>
          <w:lang w:val="en-US" w:eastAsia="zh-CN"/>
        </w:rPr>
        <w:t>附件2</w:t>
      </w:r>
    </w:p>
    <w:p w14:paraId="17ADDAF4">
      <w:pPr>
        <w:spacing w:line="560" w:lineRule="exact"/>
        <w:jc w:val="center"/>
        <w:rPr>
          <w:rFonts w:hint="default" w:eastAsia="微软雅黑" w:cs="宋体"/>
          <w:bCs/>
          <w:color w:val="000000"/>
          <w:sz w:val="44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44"/>
          <w:szCs w:val="22"/>
          <w:lang w:val="en-US" w:eastAsia="zh-CN"/>
        </w:rPr>
        <w:t>2026年湖</w:t>
      </w:r>
      <w:r>
        <w:rPr>
          <w:rFonts w:hint="eastAsia" w:ascii="宋体" w:hAnsi="宋体" w:eastAsia="宋体" w:cs="宋体"/>
          <w:b/>
          <w:bCs w:val="0"/>
          <w:color w:val="000000"/>
          <w:sz w:val="44"/>
          <w:szCs w:val="22"/>
          <w:lang w:eastAsia="zh-CN"/>
        </w:rPr>
        <w:t>南省</w:t>
      </w:r>
      <w:r>
        <w:rPr>
          <w:rFonts w:hint="eastAsia" w:ascii="宋体" w:hAnsi="宋体" w:eastAsia="宋体" w:cs="宋体"/>
          <w:b/>
          <w:bCs w:val="0"/>
          <w:color w:val="000000"/>
          <w:sz w:val="44"/>
          <w:szCs w:val="22"/>
          <w:lang w:val="en-US" w:eastAsia="zh-CN"/>
        </w:rPr>
        <w:t>新材料</w:t>
      </w:r>
      <w:r>
        <w:rPr>
          <w:rFonts w:hint="eastAsia" w:ascii="宋体" w:hAnsi="宋体" w:eastAsia="宋体" w:cs="宋体"/>
          <w:b/>
          <w:bCs w:val="0"/>
          <w:color w:val="000000"/>
          <w:sz w:val="44"/>
          <w:szCs w:val="22"/>
          <w:lang w:eastAsia="zh-CN"/>
        </w:rPr>
        <w:t>产业高级职称专场申报材料要求（材料一）</w:t>
      </w:r>
    </w:p>
    <w:tbl>
      <w:tblPr>
        <w:tblStyle w:val="4"/>
        <w:tblW w:w="14558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5126"/>
        <w:gridCol w:w="712"/>
        <w:gridCol w:w="7947"/>
      </w:tblGrid>
      <w:tr w14:paraId="31124C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73" w:type="dxa"/>
            <w:vAlign w:val="center"/>
          </w:tcPr>
          <w:p w14:paraId="607FB7A8">
            <w:pPr>
              <w:spacing w:line="400" w:lineRule="exact"/>
              <w:jc w:val="center"/>
              <w:rPr>
                <w:rFonts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126" w:type="dxa"/>
            <w:vAlign w:val="center"/>
          </w:tcPr>
          <w:p w14:paraId="2FBA5292">
            <w:pPr>
              <w:spacing w:line="400" w:lineRule="exact"/>
              <w:jc w:val="center"/>
              <w:rPr>
                <w:rFonts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材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料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名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称</w:t>
            </w:r>
          </w:p>
        </w:tc>
        <w:tc>
          <w:tcPr>
            <w:tcW w:w="712" w:type="dxa"/>
            <w:vAlign w:val="center"/>
          </w:tcPr>
          <w:p w14:paraId="05FD4BAD">
            <w:pPr>
              <w:spacing w:line="400" w:lineRule="exact"/>
              <w:jc w:val="center"/>
              <w:rPr>
                <w:rFonts w:eastAsia="黑体" w:cs="黑体"/>
                <w:color w:val="000000"/>
                <w:sz w:val="24"/>
                <w:szCs w:val="24"/>
              </w:rPr>
            </w:pPr>
            <w:r>
              <w:rPr>
                <w:rFonts w:hint="eastAsia" w:hAnsi="黑体" w:eastAsia="黑体" w:cs="黑体"/>
                <w:color w:val="000000"/>
                <w:sz w:val="24"/>
                <w:szCs w:val="24"/>
              </w:rPr>
              <w:t>份数</w:t>
            </w:r>
          </w:p>
        </w:tc>
        <w:tc>
          <w:tcPr>
            <w:tcW w:w="7947" w:type="dxa"/>
            <w:vAlign w:val="center"/>
          </w:tcPr>
          <w:p w14:paraId="755D2DEB">
            <w:pPr>
              <w:spacing w:line="400" w:lineRule="exact"/>
              <w:jc w:val="center"/>
              <w:rPr>
                <w:rFonts w:eastAsia="黑体" w:cs="黑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eastAsia="zh-CN"/>
              </w:rPr>
              <w:t>具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eastAsia="zh-CN"/>
              </w:rPr>
              <w:t>体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eastAsia="zh-CN"/>
              </w:rPr>
              <w:t>要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hAnsi="黑体" w:eastAsia="黑体" w:cs="黑体"/>
                <w:color w:val="000000"/>
                <w:sz w:val="24"/>
                <w:szCs w:val="24"/>
                <w:lang w:eastAsia="zh-CN"/>
              </w:rPr>
              <w:t>求</w:t>
            </w:r>
          </w:p>
        </w:tc>
      </w:tr>
      <w:tr w14:paraId="73CBA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773" w:type="dxa"/>
            <w:vAlign w:val="center"/>
          </w:tcPr>
          <w:p w14:paraId="1AA64A2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26" w:type="dxa"/>
            <w:vAlign w:val="center"/>
          </w:tcPr>
          <w:p w14:paraId="73477931">
            <w:pPr>
              <w:spacing w:line="400" w:lineRule="exact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最高学历、学位学信网认证截图（复印件）</w:t>
            </w:r>
          </w:p>
        </w:tc>
        <w:tc>
          <w:tcPr>
            <w:tcW w:w="712" w:type="dxa"/>
            <w:vAlign w:val="center"/>
          </w:tcPr>
          <w:p w14:paraId="6374A872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47" w:type="dxa"/>
            <w:vAlign w:val="center"/>
          </w:tcPr>
          <w:p w14:paraId="34D7A82A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无法在学信网上查询到的，可用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其他有效验证材料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代替，截图或复印件上需加盖所在（送审）单位公章和验证人签名。</w:t>
            </w:r>
          </w:p>
        </w:tc>
      </w:tr>
      <w:tr w14:paraId="6DDEF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73" w:type="dxa"/>
            <w:vAlign w:val="center"/>
          </w:tcPr>
          <w:p w14:paraId="369C0AEA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126" w:type="dxa"/>
            <w:vAlign w:val="center"/>
          </w:tcPr>
          <w:p w14:paraId="238F679C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任现职资格证书、验证材料（复印件）</w:t>
            </w:r>
          </w:p>
        </w:tc>
        <w:tc>
          <w:tcPr>
            <w:tcW w:w="712" w:type="dxa"/>
            <w:vAlign w:val="center"/>
          </w:tcPr>
          <w:p w14:paraId="52A46E94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47" w:type="dxa"/>
            <w:vAlign w:val="center"/>
          </w:tcPr>
          <w:p w14:paraId="126DFA4E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加盖用人单位或推荐组织公章和验证人签名。无现任职称的可不提供。</w:t>
            </w:r>
          </w:p>
        </w:tc>
      </w:tr>
      <w:tr w14:paraId="511E1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73" w:type="dxa"/>
            <w:vAlign w:val="center"/>
          </w:tcPr>
          <w:p w14:paraId="1B705BE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126" w:type="dxa"/>
            <w:vAlign w:val="center"/>
          </w:tcPr>
          <w:p w14:paraId="682C2B8E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任现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职称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的聘用合同（复印件）</w:t>
            </w:r>
          </w:p>
        </w:tc>
        <w:tc>
          <w:tcPr>
            <w:tcW w:w="712" w:type="dxa"/>
            <w:vAlign w:val="center"/>
          </w:tcPr>
          <w:p w14:paraId="7748A05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47" w:type="dxa"/>
            <w:vAlign w:val="center"/>
          </w:tcPr>
          <w:p w14:paraId="21873B14">
            <w:pPr>
              <w:spacing w:line="400" w:lineRule="exact"/>
              <w:jc w:val="both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提供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2021年起至今的劳动合同</w:t>
            </w:r>
          </w:p>
        </w:tc>
      </w:tr>
      <w:tr w14:paraId="50910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73" w:type="dxa"/>
            <w:vAlign w:val="center"/>
          </w:tcPr>
          <w:p w14:paraId="4354B5D0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126" w:type="dxa"/>
            <w:vAlign w:val="center"/>
          </w:tcPr>
          <w:p w14:paraId="040B2C3A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破格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申报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材料</w:t>
            </w:r>
          </w:p>
        </w:tc>
        <w:tc>
          <w:tcPr>
            <w:tcW w:w="712" w:type="dxa"/>
            <w:vAlign w:val="center"/>
          </w:tcPr>
          <w:p w14:paraId="6EB92286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47" w:type="dxa"/>
            <w:vAlign w:val="center"/>
          </w:tcPr>
          <w:p w14:paraId="364A4012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仅限破格申报人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员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提供。</w:t>
            </w:r>
          </w:p>
        </w:tc>
      </w:tr>
      <w:tr w14:paraId="1E225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</w:trPr>
        <w:tc>
          <w:tcPr>
            <w:tcW w:w="773" w:type="dxa"/>
            <w:vAlign w:val="center"/>
          </w:tcPr>
          <w:p w14:paraId="1FB0EDB7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126" w:type="dxa"/>
            <w:vAlign w:val="center"/>
          </w:tcPr>
          <w:p w14:paraId="3F31DAC4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专业技术人员年度考核表（复印件）</w:t>
            </w:r>
          </w:p>
        </w:tc>
        <w:tc>
          <w:tcPr>
            <w:tcW w:w="712" w:type="dxa"/>
            <w:vAlign w:val="center"/>
          </w:tcPr>
          <w:p w14:paraId="36DA93A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47" w:type="dxa"/>
            <w:vAlign w:val="center"/>
          </w:tcPr>
          <w:p w14:paraId="409A595B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《专业技术人员年度考核登记表》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2021年-2025年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复印件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加盖所在（送审）单位公章和验证人签名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。</w:t>
            </w:r>
            <w:bookmarkStart w:id="0" w:name="_GoBack"/>
            <w:bookmarkEnd w:id="0"/>
          </w:p>
        </w:tc>
      </w:tr>
      <w:tr w14:paraId="1C1FB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773" w:type="dxa"/>
            <w:vAlign w:val="center"/>
          </w:tcPr>
          <w:p w14:paraId="2EF7BF89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126" w:type="dxa"/>
            <w:vAlign w:val="center"/>
          </w:tcPr>
          <w:p w14:paraId="12E583AA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专业技术职称申报材料公示表（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原件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12" w:type="dxa"/>
            <w:vAlign w:val="center"/>
          </w:tcPr>
          <w:p w14:paraId="12D342AE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47" w:type="dxa"/>
            <w:vAlign w:val="center"/>
          </w:tcPr>
          <w:p w14:paraId="29FB75E2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申报材料须按要求在所在单位进行不少于5个工作日的公示，公示情况及结果在申报人职称评审表“单位推荐意见”栏内标注。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  <w:lang w:val="en-US" w:eastAsia="zh-CN"/>
              </w:rPr>
              <w:t>加盖用人单位或推荐组织公章。</w:t>
            </w:r>
          </w:p>
        </w:tc>
      </w:tr>
      <w:tr w14:paraId="665C4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773" w:type="dxa"/>
            <w:vAlign w:val="center"/>
          </w:tcPr>
          <w:p w14:paraId="4C18D5B3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126" w:type="dxa"/>
            <w:vAlign w:val="center"/>
          </w:tcPr>
          <w:p w14:paraId="7F2E43E3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取得现专业技术职称后违纪违规情况</w:t>
            </w:r>
          </w:p>
        </w:tc>
        <w:tc>
          <w:tcPr>
            <w:tcW w:w="712" w:type="dxa"/>
            <w:vAlign w:val="center"/>
          </w:tcPr>
          <w:p w14:paraId="5392A075">
            <w:pPr>
              <w:spacing w:line="4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7947" w:type="dxa"/>
            <w:vAlign w:val="center"/>
          </w:tcPr>
          <w:p w14:paraId="6400210B">
            <w:pPr>
              <w:spacing w:line="400" w:lineRule="exact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无此项可不提供。</w:t>
            </w:r>
          </w:p>
        </w:tc>
      </w:tr>
      <w:tr w14:paraId="3E92E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73" w:type="dxa"/>
            <w:vAlign w:val="center"/>
          </w:tcPr>
          <w:p w14:paraId="1CAB6496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126" w:type="dxa"/>
            <w:shd w:val="clear" w:color="auto" w:fill="auto"/>
            <w:vAlign w:val="center"/>
          </w:tcPr>
          <w:p w14:paraId="2EB936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参评人员花名册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2D54D1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47" w:type="dxa"/>
            <w:shd w:val="clear" w:color="auto" w:fill="auto"/>
            <w:vAlign w:val="center"/>
          </w:tcPr>
          <w:p w14:paraId="5788DF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由参评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  <w:lang w:eastAsia="zh-CN"/>
              </w:rPr>
              <w:t>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员所在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单位汇总后提供，加盖所在（送审）单位公章。</w:t>
            </w:r>
          </w:p>
        </w:tc>
      </w:tr>
      <w:tr w14:paraId="58701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773" w:type="dxa"/>
            <w:vAlign w:val="center"/>
          </w:tcPr>
          <w:p w14:paraId="13FAB314">
            <w:pPr>
              <w:spacing w:line="400" w:lineRule="exact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126" w:type="dxa"/>
            <w:shd w:val="clear" w:color="auto" w:fill="auto"/>
            <w:vAlign w:val="center"/>
          </w:tcPr>
          <w:p w14:paraId="325703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其他材料</w:t>
            </w:r>
          </w:p>
        </w:tc>
        <w:tc>
          <w:tcPr>
            <w:tcW w:w="712" w:type="dxa"/>
            <w:shd w:val="clear" w:color="auto" w:fill="auto"/>
            <w:vAlign w:val="center"/>
          </w:tcPr>
          <w:p w14:paraId="4CE520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7947" w:type="dxa"/>
            <w:shd w:val="clear" w:color="auto" w:fill="auto"/>
            <w:vAlign w:val="center"/>
          </w:tcPr>
          <w:p w14:paraId="2C7A89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14:paraId="219BF757"/>
    <w:sectPr>
      <w:pgSz w:w="16838" w:h="11906" w:orient="landscape"/>
      <w:pgMar w:top="1800" w:right="1474" w:bottom="180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82507F"/>
    <w:rsid w:val="06C62F02"/>
    <w:rsid w:val="1502202D"/>
    <w:rsid w:val="165C26DE"/>
    <w:rsid w:val="16734402"/>
    <w:rsid w:val="198033A2"/>
    <w:rsid w:val="27802D69"/>
    <w:rsid w:val="2A9D25CB"/>
    <w:rsid w:val="35A461E3"/>
    <w:rsid w:val="5B771B00"/>
    <w:rsid w:val="5D584ADD"/>
    <w:rsid w:val="7CAD173F"/>
    <w:rsid w:val="7D33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" w:cs="宋体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jc w:val="center"/>
      <w:outlineLvl w:val="0"/>
    </w:pPr>
    <w:rPr>
      <w:rFonts w:eastAsia="黑体" w:cs="Arial" w:asciiTheme="minorAscii" w:hAnsiTheme="minorAscii"/>
      <w:b/>
      <w:snapToGrid w:val="0"/>
      <w:color w:val="000000"/>
      <w:kern w:val="44"/>
      <w:sz w:val="44"/>
      <w:szCs w:val="21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1"/>
    </w:pPr>
    <w:rPr>
      <w:rFonts w:ascii="Arial" w:hAnsi="Arial" w:cs="Arial"/>
      <w:b/>
      <w:snapToGrid w:val="0"/>
      <w:color w:val="000000"/>
      <w:kern w:val="0"/>
      <w:szCs w:val="21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445</Words>
  <Characters>448</Characters>
  <Lines>0</Lines>
  <Paragraphs>0</Paragraphs>
  <TotalTime>2</TotalTime>
  <ScaleCrop>false</ScaleCrop>
  <LinksUpToDate>false</LinksUpToDate>
  <CharactersWithSpaces>460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2023-03-16T05:22:00Z</dcterms:created>
  <dc:creator>Administrator</dc:creator>
  <cp:lastModifiedBy>M-in</cp:lastModifiedBy>
  <dcterms:modified xsi:type="dcterms:W3CDTF">2026-10-20T08:36:06Z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6EA7739BA8D24E2DBFF72A73B126AA15</vt:lpwstr>
  </property>
  <property fmtid="{D5CDD505-2E9C-101B-9397-08002B2CF9AE}" pid="4" name="KSOTemplateDocerSaveRecord">
    <vt:lpwstr>eyJoZGlkIjoiYjIxOWM3MGFjMWQ5NzZlODFlNjVkMmM1NmJiNTY3MzAiLCJ1c2VySWQiOiIyNzQxMzE1NDgifQ==</vt:lpwstr>
  </property>
</Properties>
</file>